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37" w:rsidRDefault="00943B37" w:rsidP="00943B37">
      <w:pPr>
        <w:jc w:val="center"/>
        <w:rPr>
          <w:b/>
          <w:lang w:val="pl-PL"/>
        </w:rPr>
      </w:pPr>
      <w:r w:rsidRPr="00943B37">
        <w:rPr>
          <w:b/>
          <w:noProof/>
        </w:rPr>
        <w:drawing>
          <wp:inline distT="0" distB="0" distL="0" distR="0">
            <wp:extent cx="2926735" cy="1030606"/>
            <wp:effectExtent l="0" t="0" r="0" b="0"/>
            <wp:docPr id="2" name="Picture 1" descr="C:\Users\A. Chabowski ACADIA\Documents\Morizon\logo\morizon_logo_kolor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Chabowski ACADIA\Documents\Morizon\logo\morizon_logo_kolor_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577" cy="10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E6" w:rsidRDefault="009A30E6" w:rsidP="009A30E6">
      <w:pPr>
        <w:jc w:val="center"/>
        <w:rPr>
          <w:b/>
          <w:lang w:val="pl-PL"/>
        </w:rPr>
      </w:pPr>
    </w:p>
    <w:p w:rsidR="003B4095" w:rsidRDefault="00755830" w:rsidP="00152B0A">
      <w:pPr>
        <w:jc w:val="center"/>
        <w:rPr>
          <w:rFonts w:ascii="Calibri" w:hAnsi="Calibri" w:cs="Calibri"/>
          <w:b/>
          <w:lang w:val="pl-PL"/>
        </w:rPr>
      </w:pPr>
      <w:r>
        <w:rPr>
          <w:b/>
          <w:lang w:val="pl-PL"/>
        </w:rPr>
        <w:t xml:space="preserve">Deklaracja uczestnictwa w spotkaniu z zarządem Morizon S.A. </w:t>
      </w:r>
      <w:r w:rsidR="00152B0A">
        <w:rPr>
          <w:rFonts w:ascii="Calibri" w:hAnsi="Calibri" w:cs="Calibri"/>
          <w:b/>
          <w:lang w:val="pl-PL"/>
        </w:rPr>
        <w:t>w dniu 20 stycznia 2011 w hotel</w:t>
      </w:r>
      <w:r>
        <w:rPr>
          <w:rFonts w:ascii="Calibri" w:hAnsi="Calibri" w:cs="Calibri"/>
          <w:b/>
          <w:lang w:val="pl-PL"/>
        </w:rPr>
        <w:t>u</w:t>
      </w:r>
      <w:r w:rsidR="00152B0A">
        <w:rPr>
          <w:rFonts w:ascii="Calibri" w:hAnsi="Calibri" w:cs="Calibri"/>
          <w:b/>
          <w:lang w:val="pl-PL"/>
        </w:rPr>
        <w:t xml:space="preserve"> Marriott (sala WAWEL) w Warszawie o godz.12:00</w:t>
      </w:r>
      <w:r w:rsidR="003B4095">
        <w:rPr>
          <w:rFonts w:ascii="Calibri" w:hAnsi="Calibri" w:cs="Calibri"/>
          <w:b/>
          <w:lang w:val="pl-PL"/>
        </w:rPr>
        <w:t>.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3B4095" w:rsidRDefault="00005DBA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Imię i n</w:t>
      </w:r>
      <w:r w:rsidR="003B4095">
        <w:rPr>
          <w:rFonts w:ascii="Calibri" w:hAnsi="Calibri" w:cs="Calibri"/>
          <w:b/>
          <w:lang w:val="pl-PL"/>
        </w:rPr>
        <w:t>azwisko: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730BB6" w:rsidRDefault="00730BB6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Obywatelstwo:</w:t>
      </w:r>
    </w:p>
    <w:p w:rsidR="00730BB6" w:rsidRDefault="00730BB6" w:rsidP="003B4095">
      <w:pPr>
        <w:rPr>
          <w:rFonts w:ascii="Calibri" w:hAnsi="Calibri" w:cs="Calibri"/>
          <w:b/>
          <w:lang w:val="pl-PL"/>
        </w:rPr>
      </w:pPr>
    </w:p>
    <w:p w:rsidR="003B4095" w:rsidRDefault="003B4095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Adres mailowy: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3B4095" w:rsidRDefault="003B4095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Nr telefonu: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3B4095" w:rsidRDefault="003B4095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Planowana kwota inwestycji</w:t>
      </w:r>
      <w:r w:rsidR="00C16C21">
        <w:rPr>
          <w:rFonts w:ascii="Calibri" w:hAnsi="Calibri" w:cs="Calibri"/>
          <w:b/>
          <w:lang w:val="pl-PL"/>
        </w:rPr>
        <w:t xml:space="preserve"> w zł</w:t>
      </w:r>
      <w:r>
        <w:rPr>
          <w:rFonts w:ascii="Calibri" w:hAnsi="Calibri" w:cs="Calibri"/>
          <w:b/>
          <w:lang w:val="pl-PL"/>
        </w:rPr>
        <w:t>: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3B4095" w:rsidRDefault="003B4095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Planowany horyzont inwestycji:</w:t>
      </w:r>
    </w:p>
    <w:p w:rsidR="003B4095" w:rsidRDefault="003B4095" w:rsidP="003B4095">
      <w:pPr>
        <w:rPr>
          <w:rFonts w:ascii="Calibri" w:hAnsi="Calibri" w:cs="Calibri"/>
          <w:b/>
          <w:lang w:val="pl-PL"/>
        </w:rPr>
      </w:pPr>
    </w:p>
    <w:p w:rsidR="003B4095" w:rsidRDefault="003B4095" w:rsidP="003B4095">
      <w:pPr>
        <w:rPr>
          <w:rFonts w:ascii="Calibri" w:hAnsi="Calibri" w:cs="Calibri"/>
          <w:b/>
          <w:lang w:val="pl-PL"/>
        </w:rPr>
      </w:pPr>
      <w:r>
        <w:rPr>
          <w:rFonts w:ascii="Calibri" w:hAnsi="Calibri" w:cs="Calibri"/>
          <w:b/>
          <w:lang w:val="pl-PL"/>
        </w:rPr>
        <w:t>Doświadczenie inwestycyjne</w:t>
      </w:r>
      <w:r w:rsidR="00687D38">
        <w:rPr>
          <w:rFonts w:ascii="Calibri" w:hAnsi="Calibri" w:cs="Calibri"/>
          <w:b/>
          <w:lang w:val="pl-PL"/>
        </w:rPr>
        <w:t xml:space="preserve"> (w latach)</w:t>
      </w:r>
      <w:r>
        <w:rPr>
          <w:rFonts w:ascii="Calibri" w:hAnsi="Calibri" w:cs="Calibri"/>
          <w:b/>
          <w:lang w:val="pl-PL"/>
        </w:rPr>
        <w:t>:</w:t>
      </w:r>
    </w:p>
    <w:p w:rsidR="003B4095" w:rsidRDefault="003B4095" w:rsidP="00943B37">
      <w:pPr>
        <w:jc w:val="both"/>
        <w:rPr>
          <w:i/>
          <w:sz w:val="18"/>
          <w:szCs w:val="18"/>
          <w:u w:val="single"/>
          <w:lang w:val="pl-PL"/>
        </w:rPr>
      </w:pPr>
    </w:p>
    <w:p w:rsidR="00943B37" w:rsidRPr="008D000C" w:rsidRDefault="00943B37" w:rsidP="00943B37">
      <w:pPr>
        <w:jc w:val="both"/>
        <w:rPr>
          <w:i/>
          <w:sz w:val="18"/>
          <w:szCs w:val="18"/>
          <w:u w:val="single"/>
          <w:lang w:val="pl-PL"/>
        </w:rPr>
      </w:pPr>
      <w:r w:rsidRPr="008D000C">
        <w:rPr>
          <w:i/>
          <w:sz w:val="18"/>
          <w:szCs w:val="18"/>
          <w:u w:val="single"/>
          <w:lang w:val="pl-PL"/>
        </w:rPr>
        <w:t>Zastrzeżenie:</w:t>
      </w:r>
    </w:p>
    <w:p w:rsidR="00943B37" w:rsidRPr="008D000C" w:rsidRDefault="00943B37" w:rsidP="00943B37">
      <w:pPr>
        <w:jc w:val="both"/>
        <w:rPr>
          <w:i/>
          <w:sz w:val="18"/>
          <w:szCs w:val="18"/>
          <w:lang w:val="pl-PL"/>
        </w:rPr>
      </w:pPr>
      <w:r w:rsidRPr="008D000C">
        <w:rPr>
          <w:i/>
          <w:sz w:val="18"/>
          <w:szCs w:val="18"/>
          <w:lang w:val="pl-PL"/>
        </w:rPr>
        <w:t>Niniejsza informacja, nie ma charakteru oferty publicznej w rozumieniu przepisów Ustawy z dnia 29 lipca 2005 r. o ofercie publicznej i warunkach wprowadzania instrumentów finansowych do zorganizowanego systemu obrotu oraz o spółkach publicznych (Dz. U. 2009 Nr 185, poz. 1439 z późn. zm.). Ani Morizon SA ani ACADIA Sp. z o.o. S.K.A. nie proponują na ich podstawie nabywania akcji Morizon SA. Materiały te nie zawierają treści, które mogłaby być traktowane jako warunki emisji akcji, w szczególności w aspektach dotyczących parametrów i zasad płatności za akcje, w tym ich liczbie i cenie emisyjnej.</w:t>
      </w:r>
    </w:p>
    <w:sectPr w:rsidR="00943B37" w:rsidRPr="008D000C" w:rsidSect="007F2CC3"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1C" w:rsidRDefault="0035181C" w:rsidP="007E398F">
      <w:pPr>
        <w:spacing w:after="0" w:line="240" w:lineRule="auto"/>
      </w:pPr>
      <w:r>
        <w:separator/>
      </w:r>
    </w:p>
  </w:endnote>
  <w:endnote w:type="continuationSeparator" w:id="0">
    <w:p w:rsidR="0035181C" w:rsidRDefault="0035181C" w:rsidP="007E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98F" w:rsidRDefault="007E398F">
    <w:pPr>
      <w:pStyle w:val="Footer"/>
    </w:pPr>
    <w:r w:rsidRPr="007E398F">
      <w:drawing>
        <wp:inline distT="0" distB="0" distL="0" distR="0">
          <wp:extent cx="685800" cy="737612"/>
          <wp:effectExtent l="19050" t="0" r="0" b="0"/>
          <wp:docPr id="1" name="Picture 1" descr="tylko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tylko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76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1C" w:rsidRDefault="0035181C" w:rsidP="007E398F">
      <w:pPr>
        <w:spacing w:after="0" w:line="240" w:lineRule="auto"/>
      </w:pPr>
      <w:r>
        <w:separator/>
      </w:r>
    </w:p>
  </w:footnote>
  <w:footnote w:type="continuationSeparator" w:id="0">
    <w:p w:rsidR="0035181C" w:rsidRDefault="0035181C" w:rsidP="007E3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B37"/>
    <w:rsid w:val="00005DBA"/>
    <w:rsid w:val="00152B0A"/>
    <w:rsid w:val="00340EFA"/>
    <w:rsid w:val="0035181C"/>
    <w:rsid w:val="003B4095"/>
    <w:rsid w:val="005B33B0"/>
    <w:rsid w:val="00687D38"/>
    <w:rsid w:val="00703472"/>
    <w:rsid w:val="00730BB6"/>
    <w:rsid w:val="00755830"/>
    <w:rsid w:val="007D71BE"/>
    <w:rsid w:val="007E398F"/>
    <w:rsid w:val="007F2CC3"/>
    <w:rsid w:val="008D000C"/>
    <w:rsid w:val="00943B37"/>
    <w:rsid w:val="009A30E6"/>
    <w:rsid w:val="00AD6E3D"/>
    <w:rsid w:val="00BD1AC3"/>
    <w:rsid w:val="00C16C21"/>
    <w:rsid w:val="00C91CD1"/>
    <w:rsid w:val="00CC42A2"/>
    <w:rsid w:val="00F11DA0"/>
    <w:rsid w:val="00F90027"/>
    <w:rsid w:val="00FE1D9C"/>
    <w:rsid w:val="00FF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3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34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3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E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98F"/>
  </w:style>
  <w:style w:type="paragraph" w:styleId="Footer">
    <w:name w:val="footer"/>
    <w:basedOn w:val="Normal"/>
    <w:link w:val="FooterChar"/>
    <w:uiPriority w:val="99"/>
    <w:semiHidden/>
    <w:unhideWhenUsed/>
    <w:rsid w:val="007E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4035">
      <w:bodyDiv w:val="1"/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8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Chabowski ACADIA</dc:creator>
  <cp:lastModifiedBy>A. Chabowski ACADIA</cp:lastModifiedBy>
  <cp:revision>6</cp:revision>
  <cp:lastPrinted>2011-01-13T20:27:00Z</cp:lastPrinted>
  <dcterms:created xsi:type="dcterms:W3CDTF">2011-01-13T21:11:00Z</dcterms:created>
  <dcterms:modified xsi:type="dcterms:W3CDTF">2011-01-14T09:23:00Z</dcterms:modified>
</cp:coreProperties>
</file>